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65245" w14:textId="4F84348E" w:rsidR="002E5665" w:rsidRPr="002765AA" w:rsidRDefault="00D10BD9">
      <w:pPr>
        <w:rPr>
          <w:b/>
          <w:bCs/>
          <w:u w:val="single"/>
        </w:rPr>
      </w:pPr>
      <w:r>
        <w:rPr>
          <w:b/>
          <w:bCs/>
          <w:u w:val="single"/>
        </w:rPr>
        <w:t xml:space="preserve">HREC Non-Medical: </w:t>
      </w:r>
      <w:r w:rsidR="00472804" w:rsidRPr="002765AA">
        <w:rPr>
          <w:b/>
          <w:bCs/>
          <w:u w:val="single"/>
        </w:rPr>
        <w:t xml:space="preserve">Guidelines for </w:t>
      </w:r>
      <w:r w:rsidR="0043142A" w:rsidRPr="002765AA">
        <w:rPr>
          <w:b/>
          <w:bCs/>
          <w:u w:val="single"/>
        </w:rPr>
        <w:t xml:space="preserve">data collection via </w:t>
      </w:r>
      <w:r w:rsidR="00472804" w:rsidRPr="002765AA">
        <w:rPr>
          <w:b/>
          <w:bCs/>
          <w:u w:val="single"/>
        </w:rPr>
        <w:t>observation</w:t>
      </w:r>
      <w:r w:rsidR="0043142A" w:rsidRPr="002765AA">
        <w:rPr>
          <w:b/>
          <w:bCs/>
          <w:u w:val="single"/>
        </w:rPr>
        <w:t>al methods</w:t>
      </w:r>
    </w:p>
    <w:p w14:paraId="038E62C8" w14:textId="76F783B4" w:rsidR="0052090A" w:rsidRDefault="0052090A" w:rsidP="00002C68">
      <w:pPr>
        <w:rPr>
          <w:rFonts w:ascii="Aptos" w:hAnsi="Aptos"/>
        </w:rPr>
      </w:pPr>
      <w:r w:rsidRPr="0052090A">
        <w:rPr>
          <w:rFonts w:ascii="Aptos" w:hAnsi="Aptos"/>
        </w:rPr>
        <w:t>"Studies based on observation in natural settings must respect the privacy and psychological wellbeing of the individuals studied. Unless those observed give their consent to being observed, observational research is only acceptable in public situations where those observed would expect to be observed by strangers. Additionally, particular account should be taken of local cultural values and of the possibility of intruding upon the privacy of individuals who, even while in a normally public space, may believe they are unobserved." (The British Psychological Society Code of Human Research Ethics, 2010, p25).</w:t>
      </w:r>
    </w:p>
    <w:p w14:paraId="5661D678" w14:textId="77777777" w:rsidR="0052090A" w:rsidRDefault="0052090A" w:rsidP="00002C68">
      <w:pPr>
        <w:rPr>
          <w:rFonts w:ascii="Aptos" w:hAnsi="Aptos"/>
        </w:rPr>
      </w:pPr>
    </w:p>
    <w:p w14:paraId="0B1E32B4" w14:textId="688E00A3" w:rsidR="00002C68" w:rsidRPr="0073678E" w:rsidRDefault="00472804" w:rsidP="00002C68">
      <w:pPr>
        <w:rPr>
          <w:b/>
          <w:bCs/>
        </w:rPr>
      </w:pPr>
      <w:r>
        <w:rPr>
          <w:rFonts w:ascii="Aptos" w:hAnsi="Aptos"/>
        </w:rPr>
        <w:t xml:space="preserve">When </w:t>
      </w:r>
      <w:r w:rsidR="008B7761">
        <w:rPr>
          <w:rFonts w:ascii="Aptos" w:hAnsi="Aptos"/>
        </w:rPr>
        <w:t>collecting data via</w:t>
      </w:r>
      <w:r>
        <w:rPr>
          <w:rFonts w:ascii="Aptos" w:hAnsi="Aptos"/>
        </w:rPr>
        <w:t xml:space="preserve"> observation</w:t>
      </w:r>
      <w:r w:rsidR="009719CF">
        <w:rPr>
          <w:rFonts w:ascii="Aptos" w:hAnsi="Aptos"/>
        </w:rPr>
        <w:t>al methods</w:t>
      </w:r>
      <w:r w:rsidR="00E61985">
        <w:rPr>
          <w:rFonts w:ascii="Aptos" w:hAnsi="Aptos"/>
        </w:rPr>
        <w:t>, especially</w:t>
      </w:r>
      <w:r w:rsidR="00DB058A">
        <w:rPr>
          <w:rFonts w:ascii="Aptos" w:hAnsi="Aptos"/>
        </w:rPr>
        <w:t xml:space="preserve"> within specific organisations</w:t>
      </w:r>
      <w:r w:rsidR="00E61985">
        <w:rPr>
          <w:rFonts w:ascii="Aptos" w:hAnsi="Aptos"/>
        </w:rPr>
        <w:t xml:space="preserve"> like schools</w:t>
      </w:r>
      <w:r w:rsidR="008B7761">
        <w:rPr>
          <w:rFonts w:ascii="Aptos" w:hAnsi="Aptos"/>
        </w:rPr>
        <w:t xml:space="preserve">, there are </w:t>
      </w:r>
      <w:r w:rsidR="00446196">
        <w:rPr>
          <w:rFonts w:ascii="Aptos" w:hAnsi="Aptos"/>
        </w:rPr>
        <w:t>several</w:t>
      </w:r>
      <w:r w:rsidR="008B7761">
        <w:rPr>
          <w:rFonts w:ascii="Aptos" w:hAnsi="Aptos"/>
        </w:rPr>
        <w:t xml:space="preserve"> aspects to consider</w:t>
      </w:r>
      <w:r w:rsidR="00002C68">
        <w:rPr>
          <w:rFonts w:ascii="Aptos" w:hAnsi="Aptos"/>
        </w:rPr>
        <w:t xml:space="preserve">. </w:t>
      </w:r>
      <w:r w:rsidR="00002C68" w:rsidRPr="00E61985">
        <w:t xml:space="preserve">Researchers need to describe the data collection steps very carefully and systematically in their proposal and ethics applications, such that </w:t>
      </w:r>
      <w:r w:rsidR="00841F26" w:rsidRPr="00E61985">
        <w:t>the</w:t>
      </w:r>
      <w:r w:rsidR="00002C68" w:rsidRPr="00E61985">
        <w:t xml:space="preserve"> </w:t>
      </w:r>
      <w:r w:rsidR="00841F26" w:rsidRPr="00E61985">
        <w:t>HREC can</w:t>
      </w:r>
      <w:r w:rsidR="00002C68" w:rsidRPr="00E61985">
        <w:t xml:space="preserve"> clearly understand what the researcher wants to do.</w:t>
      </w:r>
      <w:r w:rsidR="00002C68" w:rsidRPr="0073678E">
        <w:rPr>
          <w:b/>
          <w:bCs/>
        </w:rPr>
        <w:t xml:space="preserve"> </w:t>
      </w:r>
      <w:r w:rsidR="00C135A1" w:rsidRPr="00C135A1">
        <w:rPr>
          <w:rFonts w:ascii="Aptos" w:hAnsi="Aptos"/>
          <w:b/>
          <w:bCs/>
        </w:rPr>
        <w:t xml:space="preserve">A separate document detailing an observational </w:t>
      </w:r>
      <w:r w:rsidR="00DB058A">
        <w:rPr>
          <w:rFonts w:ascii="Aptos" w:hAnsi="Aptos"/>
          <w:b/>
          <w:bCs/>
        </w:rPr>
        <w:t>plan/schedule</w:t>
      </w:r>
      <w:r w:rsidR="00C135A1" w:rsidRPr="00C135A1">
        <w:rPr>
          <w:rFonts w:ascii="Aptos" w:hAnsi="Aptos"/>
          <w:b/>
          <w:bCs/>
        </w:rPr>
        <w:t xml:space="preserve"> should be submitted.</w:t>
      </w:r>
    </w:p>
    <w:p w14:paraId="2E8C6962" w14:textId="2840CB86" w:rsidR="00713A01" w:rsidRDefault="00713A01" w:rsidP="008B7761">
      <w:pPr>
        <w:pStyle w:val="ListParagraph"/>
        <w:numPr>
          <w:ilvl w:val="0"/>
          <w:numId w:val="5"/>
        </w:numPr>
        <w:rPr>
          <w:rFonts w:ascii="Aptos" w:hAnsi="Aptos"/>
        </w:rPr>
      </w:pPr>
      <w:r>
        <w:rPr>
          <w:rFonts w:ascii="Aptos" w:hAnsi="Aptos"/>
        </w:rPr>
        <w:t xml:space="preserve">Please indicate </w:t>
      </w:r>
      <w:r w:rsidRPr="00D10BD9">
        <w:rPr>
          <w:rFonts w:ascii="Aptos" w:hAnsi="Aptos"/>
          <w:i/>
        </w:rPr>
        <w:t>who</w:t>
      </w:r>
      <w:r>
        <w:rPr>
          <w:rFonts w:ascii="Aptos" w:hAnsi="Aptos"/>
        </w:rPr>
        <w:t xml:space="preserve"> is going to be observed. Please specify whether you are observing </w:t>
      </w:r>
      <w:r w:rsidRPr="00D10BD9">
        <w:rPr>
          <w:rFonts w:ascii="Aptos" w:hAnsi="Aptos"/>
          <w:i/>
        </w:rPr>
        <w:t>specific</w:t>
      </w:r>
      <w:r>
        <w:rPr>
          <w:rFonts w:ascii="Aptos" w:hAnsi="Aptos"/>
        </w:rPr>
        <w:t xml:space="preserve"> participants or whether you are observing just people in general (e.g. aggregated movements of people in a public place).</w:t>
      </w:r>
    </w:p>
    <w:p w14:paraId="1159D0B0" w14:textId="546E1C34" w:rsidR="00713A01" w:rsidRDefault="00713A01" w:rsidP="008B7761">
      <w:pPr>
        <w:pStyle w:val="ListParagraph"/>
        <w:numPr>
          <w:ilvl w:val="0"/>
          <w:numId w:val="5"/>
        </w:numPr>
        <w:rPr>
          <w:rFonts w:ascii="Aptos" w:hAnsi="Aptos"/>
        </w:rPr>
      </w:pPr>
      <w:r>
        <w:rPr>
          <w:rFonts w:ascii="Aptos" w:hAnsi="Aptos"/>
        </w:rPr>
        <w:t xml:space="preserve">Please indicate </w:t>
      </w:r>
      <w:r w:rsidRPr="00D10BD9">
        <w:rPr>
          <w:rFonts w:ascii="Aptos" w:hAnsi="Aptos"/>
          <w:i/>
        </w:rPr>
        <w:t>where</w:t>
      </w:r>
      <w:r>
        <w:rPr>
          <w:rFonts w:ascii="Aptos" w:hAnsi="Aptos"/>
        </w:rPr>
        <w:t xml:space="preserve"> the observations will take place. Please note that permissions may be needed to observe participants in some localities (e.g. within an office building or as part of a meeting).</w:t>
      </w:r>
    </w:p>
    <w:p w14:paraId="45903ECB" w14:textId="4D5CB50C" w:rsidR="008B7761" w:rsidRDefault="008B7761" w:rsidP="008B7761">
      <w:pPr>
        <w:pStyle w:val="ListParagraph"/>
        <w:numPr>
          <w:ilvl w:val="0"/>
          <w:numId w:val="5"/>
        </w:numPr>
        <w:rPr>
          <w:rFonts w:ascii="Aptos" w:hAnsi="Aptos"/>
        </w:rPr>
      </w:pPr>
      <w:r>
        <w:rPr>
          <w:rFonts w:ascii="Aptos" w:hAnsi="Aptos"/>
        </w:rPr>
        <w:t xml:space="preserve">Please indicate exactly </w:t>
      </w:r>
      <w:r w:rsidRPr="00C135A1">
        <w:rPr>
          <w:rFonts w:ascii="Aptos" w:hAnsi="Aptos"/>
          <w:i/>
          <w:iCs/>
        </w:rPr>
        <w:t>what</w:t>
      </w:r>
      <w:r>
        <w:rPr>
          <w:rFonts w:ascii="Aptos" w:hAnsi="Aptos"/>
        </w:rPr>
        <w:t xml:space="preserve"> </w:t>
      </w:r>
      <w:r w:rsidR="00C135A1">
        <w:rPr>
          <w:rFonts w:ascii="Aptos" w:hAnsi="Aptos"/>
        </w:rPr>
        <w:t>is</w:t>
      </w:r>
      <w:r>
        <w:rPr>
          <w:rFonts w:ascii="Aptos" w:hAnsi="Aptos"/>
        </w:rPr>
        <w:t xml:space="preserve"> going to </w:t>
      </w:r>
      <w:r w:rsidR="00C135A1">
        <w:rPr>
          <w:rFonts w:ascii="Aptos" w:hAnsi="Aptos"/>
        </w:rPr>
        <w:t xml:space="preserve">be </w:t>
      </w:r>
      <w:r>
        <w:rPr>
          <w:rFonts w:ascii="Aptos" w:hAnsi="Aptos"/>
        </w:rPr>
        <w:t>observe</w:t>
      </w:r>
      <w:r w:rsidR="00C135A1">
        <w:rPr>
          <w:rFonts w:ascii="Aptos" w:hAnsi="Aptos"/>
        </w:rPr>
        <w:t>d</w:t>
      </w:r>
      <w:r>
        <w:rPr>
          <w:rFonts w:ascii="Aptos" w:hAnsi="Aptos"/>
        </w:rPr>
        <w:t>: what</w:t>
      </w:r>
      <w:r w:rsidR="0023761D">
        <w:rPr>
          <w:rFonts w:ascii="Aptos" w:hAnsi="Aptos"/>
        </w:rPr>
        <w:t xml:space="preserve"> specific</w:t>
      </w:r>
      <w:r>
        <w:rPr>
          <w:rFonts w:ascii="Aptos" w:hAnsi="Aptos"/>
        </w:rPr>
        <w:t xml:space="preserve"> </w:t>
      </w:r>
      <w:r w:rsidR="001A377B">
        <w:rPr>
          <w:rFonts w:ascii="Aptos" w:hAnsi="Aptos"/>
        </w:rPr>
        <w:t xml:space="preserve">interactions, </w:t>
      </w:r>
      <w:r>
        <w:rPr>
          <w:rFonts w:ascii="Aptos" w:hAnsi="Aptos"/>
        </w:rPr>
        <w:t xml:space="preserve">activities </w:t>
      </w:r>
      <w:r w:rsidR="00841F26">
        <w:rPr>
          <w:rFonts w:ascii="Aptos" w:hAnsi="Aptos"/>
        </w:rPr>
        <w:t>or behaviours</w:t>
      </w:r>
      <w:r w:rsidR="0023761D">
        <w:rPr>
          <w:rFonts w:ascii="Aptos" w:hAnsi="Aptos"/>
        </w:rPr>
        <w:t xml:space="preserve"> that you will note as part of the observation process</w:t>
      </w:r>
      <w:r>
        <w:rPr>
          <w:rFonts w:ascii="Aptos" w:hAnsi="Aptos"/>
        </w:rPr>
        <w:t>.</w:t>
      </w:r>
      <w:r w:rsidR="00894619">
        <w:rPr>
          <w:rFonts w:ascii="Aptos" w:hAnsi="Aptos"/>
        </w:rPr>
        <w:t xml:space="preserve"> </w:t>
      </w:r>
      <w:r w:rsidR="0023761D">
        <w:rPr>
          <w:rFonts w:ascii="Aptos" w:hAnsi="Aptos"/>
        </w:rPr>
        <w:t xml:space="preserve">Please be aware that participants need to be broadly aware of why they are being observed in the first place. </w:t>
      </w:r>
    </w:p>
    <w:p w14:paraId="5E827E65" w14:textId="46F67B38" w:rsidR="008B7761" w:rsidRDefault="008B7761" w:rsidP="00E36967">
      <w:pPr>
        <w:pStyle w:val="ListParagraph"/>
        <w:numPr>
          <w:ilvl w:val="0"/>
          <w:numId w:val="5"/>
        </w:numPr>
        <w:rPr>
          <w:rFonts w:ascii="Aptos" w:hAnsi="Aptos"/>
        </w:rPr>
      </w:pPr>
      <w:r w:rsidRPr="00EB2230">
        <w:rPr>
          <w:rFonts w:ascii="Aptos" w:hAnsi="Aptos"/>
        </w:rPr>
        <w:t xml:space="preserve">Specify </w:t>
      </w:r>
      <w:r w:rsidRPr="00C135A1">
        <w:rPr>
          <w:rFonts w:ascii="Aptos" w:hAnsi="Aptos"/>
          <w:i/>
          <w:iCs/>
        </w:rPr>
        <w:t>how</w:t>
      </w:r>
      <w:r w:rsidRPr="00EB2230">
        <w:rPr>
          <w:rFonts w:ascii="Aptos" w:hAnsi="Aptos"/>
        </w:rPr>
        <w:t xml:space="preserve"> </w:t>
      </w:r>
      <w:r w:rsidR="006216C5">
        <w:rPr>
          <w:rFonts w:ascii="Aptos" w:hAnsi="Aptos"/>
        </w:rPr>
        <w:t>the</w:t>
      </w:r>
      <w:r w:rsidRPr="00EB2230">
        <w:rPr>
          <w:rFonts w:ascii="Aptos" w:hAnsi="Aptos"/>
        </w:rPr>
        <w:t xml:space="preserve"> observations</w:t>
      </w:r>
      <w:r w:rsidR="006216C5">
        <w:rPr>
          <w:rFonts w:ascii="Aptos" w:hAnsi="Aptos"/>
        </w:rPr>
        <w:t xml:space="preserve"> will be recorded or noted (e.g. via </w:t>
      </w:r>
      <w:r w:rsidR="006216C5" w:rsidRPr="0032748E">
        <w:rPr>
          <w:rFonts w:ascii="Aptos" w:hAnsi="Aptos"/>
        </w:rPr>
        <w:t>audio, video, hand-written notes</w:t>
      </w:r>
      <w:r w:rsidR="006216C5">
        <w:rPr>
          <w:rFonts w:ascii="Aptos" w:hAnsi="Aptos"/>
        </w:rPr>
        <w:t>,</w:t>
      </w:r>
      <w:r w:rsidR="006216C5" w:rsidRPr="0032748E">
        <w:rPr>
          <w:rFonts w:ascii="Aptos" w:hAnsi="Aptos"/>
        </w:rPr>
        <w:t xml:space="preserve"> </w:t>
      </w:r>
      <w:r w:rsidR="006216C5">
        <w:rPr>
          <w:rFonts w:ascii="Aptos" w:hAnsi="Aptos"/>
        </w:rPr>
        <w:t xml:space="preserve">photographs, </w:t>
      </w:r>
      <w:r w:rsidR="006216C5" w:rsidRPr="0032748E">
        <w:rPr>
          <w:rFonts w:ascii="Aptos" w:hAnsi="Aptos"/>
        </w:rPr>
        <w:t>etc</w:t>
      </w:r>
      <w:r w:rsidR="006216C5">
        <w:rPr>
          <w:rFonts w:ascii="Aptos" w:hAnsi="Aptos"/>
        </w:rPr>
        <w:t>.</w:t>
      </w:r>
      <w:r w:rsidR="006216C5" w:rsidRPr="0032748E">
        <w:rPr>
          <w:rFonts w:ascii="Aptos" w:hAnsi="Aptos"/>
        </w:rPr>
        <w:t>)</w:t>
      </w:r>
      <w:r w:rsidRPr="00EB2230">
        <w:rPr>
          <w:rFonts w:ascii="Aptos" w:hAnsi="Aptos"/>
        </w:rPr>
        <w:t xml:space="preserve">. Provide a strong justification for using photography or video recording. Explain exactly what/whom is to be </w:t>
      </w:r>
      <w:r w:rsidR="00EB2230">
        <w:rPr>
          <w:rFonts w:ascii="Aptos" w:hAnsi="Aptos"/>
        </w:rPr>
        <w:t>recorded</w:t>
      </w:r>
      <w:r w:rsidR="00CE1D14">
        <w:rPr>
          <w:rFonts w:ascii="Aptos" w:hAnsi="Aptos"/>
        </w:rPr>
        <w:t xml:space="preserve"> in this process</w:t>
      </w:r>
      <w:r w:rsidRPr="00EB2230">
        <w:rPr>
          <w:rFonts w:ascii="Aptos" w:hAnsi="Aptos"/>
        </w:rPr>
        <w:t>.</w:t>
      </w:r>
      <w:r w:rsidR="00CE1D14">
        <w:rPr>
          <w:rFonts w:ascii="Aptos" w:hAnsi="Aptos"/>
        </w:rPr>
        <w:t xml:space="preserve"> Please note that consent from participants is needed for all types of observational recordings. </w:t>
      </w:r>
    </w:p>
    <w:p w14:paraId="18DDFC9D" w14:textId="789A6579" w:rsidR="002F6063" w:rsidRPr="00EB2230" w:rsidRDefault="002F6063" w:rsidP="00E36967">
      <w:pPr>
        <w:pStyle w:val="ListParagraph"/>
        <w:numPr>
          <w:ilvl w:val="0"/>
          <w:numId w:val="5"/>
        </w:numPr>
        <w:rPr>
          <w:rFonts w:ascii="Aptos" w:hAnsi="Aptos"/>
        </w:rPr>
      </w:pPr>
      <w:r>
        <w:rPr>
          <w:rFonts w:ascii="Aptos" w:hAnsi="Aptos"/>
        </w:rPr>
        <w:t xml:space="preserve">Provide an estimate of the </w:t>
      </w:r>
      <w:r w:rsidRPr="002F6063">
        <w:rPr>
          <w:rFonts w:ascii="Aptos" w:hAnsi="Aptos"/>
          <w:i/>
          <w:iCs/>
        </w:rPr>
        <w:t>time</w:t>
      </w:r>
      <w:r>
        <w:rPr>
          <w:rFonts w:ascii="Aptos" w:hAnsi="Aptos"/>
        </w:rPr>
        <w:t xml:space="preserve"> to be spent </w:t>
      </w:r>
      <w:r w:rsidR="00CE1D14">
        <w:rPr>
          <w:rFonts w:ascii="Aptos" w:hAnsi="Aptos"/>
        </w:rPr>
        <w:t xml:space="preserve">in the </w:t>
      </w:r>
      <w:r>
        <w:rPr>
          <w:rFonts w:ascii="Aptos" w:hAnsi="Aptos"/>
        </w:rPr>
        <w:t>observ</w:t>
      </w:r>
      <w:r w:rsidR="00CE1D14">
        <w:rPr>
          <w:rFonts w:ascii="Aptos" w:hAnsi="Aptos"/>
        </w:rPr>
        <w:t xml:space="preserve">ation activity. Please note that this needs to be made very clear to participants. </w:t>
      </w:r>
    </w:p>
    <w:p w14:paraId="5BC35972" w14:textId="7901C2CD" w:rsidR="00446196" w:rsidRDefault="00446196" w:rsidP="00446196">
      <w:pPr>
        <w:pStyle w:val="ListParagraph"/>
        <w:numPr>
          <w:ilvl w:val="0"/>
          <w:numId w:val="5"/>
        </w:numPr>
        <w:rPr>
          <w:rFonts w:ascii="Aptos" w:hAnsi="Aptos"/>
        </w:rPr>
      </w:pPr>
      <w:r>
        <w:rPr>
          <w:rFonts w:ascii="Aptos" w:hAnsi="Aptos"/>
        </w:rPr>
        <w:t xml:space="preserve">Explain how you plan to </w:t>
      </w:r>
      <w:r w:rsidR="00A9100C">
        <w:rPr>
          <w:rFonts w:ascii="Aptos" w:hAnsi="Aptos"/>
          <w:i/>
          <w:iCs/>
        </w:rPr>
        <w:t>store</w:t>
      </w:r>
      <w:r>
        <w:rPr>
          <w:rFonts w:ascii="Aptos" w:hAnsi="Aptos"/>
        </w:rPr>
        <w:t xml:space="preserve"> the photographs or recordings, and </w:t>
      </w:r>
      <w:proofErr w:type="gramStart"/>
      <w:r w:rsidR="00CE1D14">
        <w:rPr>
          <w:rFonts w:ascii="Aptos" w:hAnsi="Aptos"/>
        </w:rPr>
        <w:t>whether or not</w:t>
      </w:r>
      <w:proofErr w:type="gramEnd"/>
      <w:r>
        <w:rPr>
          <w:rFonts w:ascii="Aptos" w:hAnsi="Aptos"/>
        </w:rPr>
        <w:t xml:space="preserve"> anonymity </w:t>
      </w:r>
      <w:r w:rsidR="007D7FF9">
        <w:rPr>
          <w:rFonts w:ascii="Aptos" w:hAnsi="Aptos"/>
        </w:rPr>
        <w:t xml:space="preserve">and confidentiality </w:t>
      </w:r>
      <w:r w:rsidR="00CE1D14">
        <w:rPr>
          <w:rFonts w:ascii="Aptos" w:hAnsi="Aptos"/>
        </w:rPr>
        <w:t>can</w:t>
      </w:r>
      <w:r>
        <w:rPr>
          <w:rFonts w:ascii="Aptos" w:hAnsi="Aptos"/>
        </w:rPr>
        <w:t xml:space="preserve"> be maintained</w:t>
      </w:r>
      <w:r w:rsidR="00EB2230">
        <w:rPr>
          <w:rFonts w:ascii="Aptos" w:hAnsi="Aptos"/>
        </w:rPr>
        <w:t xml:space="preserve"> </w:t>
      </w:r>
      <w:r w:rsidR="00CE1D14">
        <w:rPr>
          <w:rFonts w:ascii="Aptos" w:hAnsi="Aptos"/>
        </w:rPr>
        <w:t xml:space="preserve">in this process </w:t>
      </w:r>
      <w:r w:rsidR="00EB2230">
        <w:rPr>
          <w:rFonts w:ascii="Aptos" w:hAnsi="Aptos"/>
        </w:rPr>
        <w:t>(e.g. w</w:t>
      </w:r>
      <w:r w:rsidR="00CE1D14">
        <w:rPr>
          <w:rFonts w:ascii="Aptos" w:hAnsi="Aptos"/>
        </w:rPr>
        <w:t>hether or not</w:t>
      </w:r>
      <w:r w:rsidR="00EB2230">
        <w:rPr>
          <w:rFonts w:ascii="Aptos" w:hAnsi="Aptos"/>
        </w:rPr>
        <w:t xml:space="preserve"> faces be blurred</w:t>
      </w:r>
      <w:r w:rsidR="00470F6E">
        <w:rPr>
          <w:rFonts w:ascii="Aptos" w:hAnsi="Aptos"/>
        </w:rPr>
        <w:t>)</w:t>
      </w:r>
      <w:r>
        <w:rPr>
          <w:rFonts w:ascii="Aptos" w:hAnsi="Aptos"/>
        </w:rPr>
        <w:t>.</w:t>
      </w:r>
      <w:r w:rsidR="00CE1D14">
        <w:rPr>
          <w:rFonts w:ascii="Aptos" w:hAnsi="Aptos"/>
        </w:rPr>
        <w:t xml:space="preserve"> Appropriate data storage for digital data is on a password protected computer or cloud platform. For written notes, appropriate data storage is in a locked cabinet or cupboard.</w:t>
      </w:r>
    </w:p>
    <w:p w14:paraId="5879C72C" w14:textId="539B24BD" w:rsidR="007D7FF9" w:rsidRDefault="00A9100C" w:rsidP="007D7FF9">
      <w:pPr>
        <w:pStyle w:val="ListParagraph"/>
        <w:numPr>
          <w:ilvl w:val="0"/>
          <w:numId w:val="5"/>
        </w:numPr>
        <w:rPr>
          <w:rFonts w:ascii="Aptos" w:hAnsi="Aptos"/>
        </w:rPr>
      </w:pPr>
      <w:r>
        <w:rPr>
          <w:rFonts w:ascii="Aptos" w:hAnsi="Aptos"/>
        </w:rPr>
        <w:t xml:space="preserve">Explain whether you intend to </w:t>
      </w:r>
      <w:r w:rsidRPr="007D7FF9">
        <w:rPr>
          <w:rFonts w:ascii="Aptos" w:hAnsi="Aptos"/>
          <w:i/>
          <w:iCs/>
        </w:rPr>
        <w:t>share</w:t>
      </w:r>
      <w:r>
        <w:rPr>
          <w:rFonts w:ascii="Aptos" w:hAnsi="Aptos"/>
        </w:rPr>
        <w:t xml:space="preserve"> the photographs or recordings</w:t>
      </w:r>
      <w:r w:rsidR="00CE1D14">
        <w:rPr>
          <w:rFonts w:ascii="Aptos" w:hAnsi="Aptos"/>
        </w:rPr>
        <w:t>, including whether photographs are going to be used within your research report,</w:t>
      </w:r>
      <w:r w:rsidR="007D7FF9" w:rsidRPr="007D7FF9">
        <w:rPr>
          <w:rFonts w:ascii="Aptos" w:hAnsi="Aptos"/>
        </w:rPr>
        <w:t xml:space="preserve"> </w:t>
      </w:r>
      <w:r w:rsidR="007D7FF9">
        <w:rPr>
          <w:rFonts w:ascii="Aptos" w:hAnsi="Aptos"/>
        </w:rPr>
        <w:t>and how anonymity will be maintained.</w:t>
      </w:r>
      <w:r w:rsidR="00CE1D14">
        <w:rPr>
          <w:rFonts w:ascii="Aptos" w:hAnsi="Aptos"/>
        </w:rPr>
        <w:t xml:space="preserve"> This is also relevant if the </w:t>
      </w:r>
      <w:r w:rsidR="00CE1D14" w:rsidRPr="00D10BD9">
        <w:rPr>
          <w:rFonts w:ascii="Aptos" w:hAnsi="Aptos"/>
          <w:i/>
        </w:rPr>
        <w:t>locality</w:t>
      </w:r>
      <w:r w:rsidR="00CE1D14">
        <w:rPr>
          <w:rFonts w:ascii="Aptos" w:hAnsi="Aptos"/>
        </w:rPr>
        <w:t xml:space="preserve"> of observational data collection can be identified.</w:t>
      </w:r>
    </w:p>
    <w:p w14:paraId="2DC22F2F" w14:textId="77777777" w:rsidR="00D10BD9" w:rsidRDefault="00D10BD9" w:rsidP="00A26040">
      <w:pPr>
        <w:rPr>
          <w:rFonts w:ascii="Aptos" w:hAnsi="Aptos"/>
        </w:rPr>
      </w:pPr>
    </w:p>
    <w:p w14:paraId="3C7662F0" w14:textId="0E034030" w:rsidR="00A26040" w:rsidRDefault="00A26040" w:rsidP="00A26040">
      <w:pPr>
        <w:rPr>
          <w:rFonts w:ascii="Aptos" w:hAnsi="Aptos"/>
        </w:rPr>
      </w:pPr>
      <w:r>
        <w:rPr>
          <w:rFonts w:ascii="Aptos" w:hAnsi="Aptos"/>
        </w:rPr>
        <w:t>Please consider the nuances around consent/assent for observation based on:</w:t>
      </w:r>
    </w:p>
    <w:p w14:paraId="24BE6ABB" w14:textId="77777777" w:rsidR="00A26040" w:rsidRDefault="00A26040" w:rsidP="00A26040">
      <w:pPr>
        <w:pStyle w:val="ListParagraph"/>
        <w:numPr>
          <w:ilvl w:val="0"/>
          <w:numId w:val="4"/>
        </w:numPr>
        <w:rPr>
          <w:rFonts w:ascii="Aptos" w:hAnsi="Aptos"/>
        </w:rPr>
      </w:pPr>
      <w:r>
        <w:rPr>
          <w:rFonts w:ascii="Aptos" w:hAnsi="Aptos"/>
        </w:rPr>
        <w:t>The age(s) of participants,</w:t>
      </w:r>
    </w:p>
    <w:p w14:paraId="37CECC98" w14:textId="0D43C9BB" w:rsidR="002E390A" w:rsidRDefault="002E390A" w:rsidP="00A26040">
      <w:pPr>
        <w:pStyle w:val="ListParagraph"/>
        <w:numPr>
          <w:ilvl w:val="0"/>
          <w:numId w:val="4"/>
        </w:numPr>
        <w:rPr>
          <w:rFonts w:ascii="Aptos" w:hAnsi="Aptos"/>
        </w:rPr>
      </w:pPr>
      <w:r>
        <w:rPr>
          <w:rFonts w:ascii="Aptos" w:hAnsi="Aptos"/>
        </w:rPr>
        <w:t>The vulnerability of the participants,</w:t>
      </w:r>
    </w:p>
    <w:p w14:paraId="38113DBC" w14:textId="77777777" w:rsidR="00A26040" w:rsidRDefault="00A26040" w:rsidP="00A26040">
      <w:pPr>
        <w:pStyle w:val="ListParagraph"/>
        <w:numPr>
          <w:ilvl w:val="0"/>
          <w:numId w:val="4"/>
        </w:numPr>
        <w:rPr>
          <w:rFonts w:ascii="Aptos" w:hAnsi="Aptos"/>
        </w:rPr>
      </w:pPr>
      <w:r w:rsidRPr="0032748E">
        <w:rPr>
          <w:rFonts w:ascii="Aptos" w:hAnsi="Aptos"/>
        </w:rPr>
        <w:t xml:space="preserve">The topic/focus of the study, </w:t>
      </w:r>
    </w:p>
    <w:p w14:paraId="55B41A25" w14:textId="77777777" w:rsidR="0092059B" w:rsidRDefault="00A26040" w:rsidP="00A26040">
      <w:pPr>
        <w:pStyle w:val="ListParagraph"/>
        <w:numPr>
          <w:ilvl w:val="0"/>
          <w:numId w:val="4"/>
        </w:numPr>
        <w:rPr>
          <w:rFonts w:ascii="Aptos" w:hAnsi="Aptos"/>
        </w:rPr>
      </w:pPr>
      <w:r>
        <w:rPr>
          <w:rFonts w:ascii="Aptos" w:hAnsi="Aptos"/>
        </w:rPr>
        <w:lastRenderedPageBreak/>
        <w:t>The sensitivity of the topic</w:t>
      </w:r>
      <w:r w:rsidR="0092059B">
        <w:rPr>
          <w:rFonts w:ascii="Aptos" w:hAnsi="Aptos"/>
        </w:rPr>
        <w:t>,</w:t>
      </w:r>
    </w:p>
    <w:p w14:paraId="12E463FB" w14:textId="379D05A9" w:rsidR="0024674F" w:rsidRDefault="0024674F" w:rsidP="00A26040">
      <w:pPr>
        <w:pStyle w:val="ListParagraph"/>
        <w:numPr>
          <w:ilvl w:val="0"/>
          <w:numId w:val="4"/>
        </w:numPr>
        <w:rPr>
          <w:rFonts w:ascii="Aptos" w:hAnsi="Aptos"/>
        </w:rPr>
      </w:pPr>
      <w:r>
        <w:rPr>
          <w:rFonts w:ascii="Aptos" w:hAnsi="Aptos"/>
        </w:rPr>
        <w:t>The level of intrusiveness posed by the observations,</w:t>
      </w:r>
    </w:p>
    <w:p w14:paraId="087A18D0" w14:textId="6797E3A1" w:rsidR="00A26040" w:rsidRPr="0032748E" w:rsidRDefault="0092059B" w:rsidP="00A26040">
      <w:pPr>
        <w:pStyle w:val="ListParagraph"/>
        <w:numPr>
          <w:ilvl w:val="0"/>
          <w:numId w:val="4"/>
        </w:numPr>
        <w:rPr>
          <w:rFonts w:ascii="Aptos" w:hAnsi="Aptos"/>
        </w:rPr>
      </w:pPr>
      <w:r>
        <w:rPr>
          <w:rFonts w:ascii="Aptos" w:hAnsi="Aptos"/>
        </w:rPr>
        <w:t>The need for anonymity and confidentiality of the activities observed</w:t>
      </w:r>
      <w:r w:rsidR="00A26040">
        <w:rPr>
          <w:rFonts w:ascii="Aptos" w:hAnsi="Aptos"/>
        </w:rPr>
        <w:t>,</w:t>
      </w:r>
    </w:p>
    <w:p w14:paraId="4F1689ED" w14:textId="20E332DB" w:rsidR="00A26040" w:rsidRPr="0032748E" w:rsidRDefault="00A26040" w:rsidP="00A26040">
      <w:pPr>
        <w:pStyle w:val="ListParagraph"/>
        <w:numPr>
          <w:ilvl w:val="0"/>
          <w:numId w:val="4"/>
        </w:numPr>
        <w:rPr>
          <w:rFonts w:ascii="Aptos" w:hAnsi="Aptos"/>
        </w:rPr>
      </w:pPr>
      <w:r w:rsidRPr="0032748E">
        <w:rPr>
          <w:rFonts w:ascii="Aptos" w:hAnsi="Aptos"/>
        </w:rPr>
        <w:t>The risk level</w:t>
      </w:r>
      <w:r>
        <w:rPr>
          <w:rFonts w:ascii="Aptos" w:hAnsi="Aptos"/>
        </w:rPr>
        <w:t xml:space="preserve"> of the study</w:t>
      </w:r>
      <w:r w:rsidR="00D10BD9">
        <w:rPr>
          <w:rFonts w:ascii="Aptos" w:hAnsi="Aptos"/>
        </w:rPr>
        <w:t>.</w:t>
      </w:r>
      <w:r w:rsidRPr="0032748E">
        <w:rPr>
          <w:rFonts w:ascii="Aptos" w:hAnsi="Aptos"/>
        </w:rPr>
        <w:t xml:space="preserve"> </w:t>
      </w:r>
    </w:p>
    <w:p w14:paraId="3C3B6DEB" w14:textId="77777777" w:rsidR="00D10BD9" w:rsidRDefault="00D10BD9" w:rsidP="00472804">
      <w:pPr>
        <w:rPr>
          <w:rFonts w:ascii="Aptos" w:hAnsi="Aptos"/>
        </w:rPr>
      </w:pPr>
    </w:p>
    <w:p w14:paraId="3AA29AE9" w14:textId="0D98DBF8" w:rsidR="00472804" w:rsidRDefault="00446196" w:rsidP="00472804">
      <w:pPr>
        <w:rPr>
          <w:rFonts w:ascii="Aptos" w:hAnsi="Aptos"/>
        </w:rPr>
      </w:pPr>
      <w:r>
        <w:rPr>
          <w:rFonts w:ascii="Aptos" w:hAnsi="Aptos"/>
        </w:rPr>
        <w:t xml:space="preserve">In the case of classroom </w:t>
      </w:r>
      <w:r w:rsidR="000C5C93">
        <w:rPr>
          <w:rFonts w:ascii="Aptos" w:hAnsi="Aptos"/>
        </w:rPr>
        <w:t xml:space="preserve">or lecture </w:t>
      </w:r>
      <w:r>
        <w:rPr>
          <w:rFonts w:ascii="Aptos" w:hAnsi="Aptos"/>
        </w:rPr>
        <w:t>observations, r</w:t>
      </w:r>
      <w:r w:rsidR="00472804">
        <w:rPr>
          <w:rFonts w:ascii="Aptos" w:hAnsi="Aptos"/>
        </w:rPr>
        <w:t>emember that learners</w:t>
      </w:r>
      <w:r w:rsidR="00573CED">
        <w:rPr>
          <w:rFonts w:ascii="Aptos" w:hAnsi="Aptos"/>
        </w:rPr>
        <w:t>/</w:t>
      </w:r>
      <w:r w:rsidR="00433E9B">
        <w:rPr>
          <w:rFonts w:ascii="Aptos" w:hAnsi="Aptos"/>
        </w:rPr>
        <w:t xml:space="preserve">adult </w:t>
      </w:r>
      <w:r w:rsidR="00573CED">
        <w:rPr>
          <w:rFonts w:ascii="Aptos" w:hAnsi="Aptos"/>
        </w:rPr>
        <w:t xml:space="preserve">students </w:t>
      </w:r>
      <w:r w:rsidR="00472804">
        <w:rPr>
          <w:rFonts w:ascii="Aptos" w:hAnsi="Aptos"/>
        </w:rPr>
        <w:t xml:space="preserve">and </w:t>
      </w:r>
      <w:r w:rsidR="00573CED">
        <w:rPr>
          <w:rFonts w:ascii="Aptos" w:hAnsi="Aptos"/>
        </w:rPr>
        <w:t>teachers/</w:t>
      </w:r>
      <w:r w:rsidR="000C5C93">
        <w:rPr>
          <w:rFonts w:ascii="Aptos" w:hAnsi="Aptos"/>
        </w:rPr>
        <w:t>lecturers</w:t>
      </w:r>
      <w:r w:rsidR="00472804">
        <w:rPr>
          <w:rFonts w:ascii="Aptos" w:hAnsi="Aptos"/>
        </w:rPr>
        <w:t xml:space="preserve"> become research participants if </w:t>
      </w:r>
      <w:r w:rsidR="00C135A1">
        <w:rPr>
          <w:rFonts w:ascii="Aptos" w:hAnsi="Aptos"/>
        </w:rPr>
        <w:t>a researcher is</w:t>
      </w:r>
      <w:r w:rsidR="00472804">
        <w:rPr>
          <w:rFonts w:ascii="Aptos" w:hAnsi="Aptos"/>
        </w:rPr>
        <w:t xml:space="preserve"> observing their </w:t>
      </w:r>
      <w:r w:rsidR="00433E9B">
        <w:rPr>
          <w:rFonts w:ascii="Aptos" w:hAnsi="Aptos"/>
        </w:rPr>
        <w:t xml:space="preserve">activities, </w:t>
      </w:r>
      <w:r w:rsidR="00472804">
        <w:rPr>
          <w:rFonts w:ascii="Aptos" w:hAnsi="Aptos"/>
        </w:rPr>
        <w:t>behaviours</w:t>
      </w:r>
      <w:r w:rsidR="00380756">
        <w:rPr>
          <w:rFonts w:ascii="Aptos" w:hAnsi="Aptos"/>
        </w:rPr>
        <w:t>, teaching approach,</w:t>
      </w:r>
      <w:r w:rsidR="00472804">
        <w:rPr>
          <w:rFonts w:ascii="Aptos" w:hAnsi="Aptos"/>
        </w:rPr>
        <w:t xml:space="preserve"> discussions</w:t>
      </w:r>
      <w:r w:rsidR="00380756">
        <w:rPr>
          <w:rFonts w:ascii="Aptos" w:hAnsi="Aptos"/>
        </w:rPr>
        <w:t xml:space="preserve"> </w:t>
      </w:r>
      <w:r w:rsidR="00433E9B">
        <w:rPr>
          <w:rFonts w:ascii="Aptos" w:hAnsi="Aptos"/>
        </w:rPr>
        <w:t>or</w:t>
      </w:r>
      <w:r w:rsidR="00380756">
        <w:rPr>
          <w:rFonts w:ascii="Aptos" w:hAnsi="Aptos"/>
        </w:rPr>
        <w:t xml:space="preserve"> interactions</w:t>
      </w:r>
      <w:r w:rsidR="00472804">
        <w:rPr>
          <w:rFonts w:ascii="Aptos" w:hAnsi="Aptos"/>
        </w:rPr>
        <w:t xml:space="preserve"> in the classroom. </w:t>
      </w:r>
      <w:r w:rsidR="00C135A1">
        <w:rPr>
          <w:rFonts w:ascii="Aptos" w:hAnsi="Aptos"/>
        </w:rPr>
        <w:t>Researchers</w:t>
      </w:r>
      <w:r w:rsidR="007B42D5">
        <w:rPr>
          <w:rFonts w:ascii="Aptos" w:hAnsi="Aptos"/>
        </w:rPr>
        <w:t xml:space="preserve"> will need to consider the need for </w:t>
      </w:r>
      <w:r w:rsidR="00714FC8">
        <w:rPr>
          <w:rFonts w:ascii="Aptos" w:hAnsi="Aptos"/>
        </w:rPr>
        <w:t>teacher</w:t>
      </w:r>
      <w:r w:rsidR="000C5C93">
        <w:rPr>
          <w:rFonts w:ascii="Aptos" w:hAnsi="Aptos"/>
        </w:rPr>
        <w:t>/</w:t>
      </w:r>
      <w:r w:rsidR="00907D08">
        <w:rPr>
          <w:rFonts w:ascii="Aptos" w:hAnsi="Aptos"/>
        </w:rPr>
        <w:t>lecturer/</w:t>
      </w:r>
      <w:r w:rsidR="00433E9B">
        <w:rPr>
          <w:rFonts w:ascii="Aptos" w:hAnsi="Aptos"/>
        </w:rPr>
        <w:t xml:space="preserve">adult </w:t>
      </w:r>
      <w:r w:rsidR="00907D08">
        <w:rPr>
          <w:rFonts w:ascii="Aptos" w:hAnsi="Aptos"/>
        </w:rPr>
        <w:t>student</w:t>
      </w:r>
      <w:r w:rsidR="00714FC8">
        <w:rPr>
          <w:rFonts w:ascii="Aptos" w:hAnsi="Aptos"/>
        </w:rPr>
        <w:t xml:space="preserve"> consent</w:t>
      </w:r>
      <w:r w:rsidR="00907D08">
        <w:rPr>
          <w:rFonts w:ascii="Aptos" w:hAnsi="Aptos"/>
        </w:rPr>
        <w:t>, and</w:t>
      </w:r>
      <w:r w:rsidR="00714FC8">
        <w:rPr>
          <w:rFonts w:ascii="Aptos" w:hAnsi="Aptos"/>
        </w:rPr>
        <w:t xml:space="preserve"> parental </w:t>
      </w:r>
      <w:r w:rsidR="007B42D5">
        <w:rPr>
          <w:rFonts w:ascii="Aptos" w:hAnsi="Aptos"/>
        </w:rPr>
        <w:t>consent</w:t>
      </w:r>
      <w:r w:rsidR="00714FC8">
        <w:rPr>
          <w:rFonts w:ascii="Aptos" w:hAnsi="Aptos"/>
        </w:rPr>
        <w:t xml:space="preserve"> and learner assent</w:t>
      </w:r>
      <w:r w:rsidR="00907D08">
        <w:rPr>
          <w:rFonts w:ascii="Aptos" w:hAnsi="Aptos"/>
        </w:rPr>
        <w:t xml:space="preserve"> in the case of minors</w:t>
      </w:r>
      <w:r w:rsidR="00664734">
        <w:rPr>
          <w:rFonts w:ascii="Aptos" w:hAnsi="Aptos"/>
        </w:rPr>
        <w:t>.</w:t>
      </w:r>
    </w:p>
    <w:p w14:paraId="1B86078B" w14:textId="77777777" w:rsidR="00D10BD9" w:rsidRDefault="00D10BD9" w:rsidP="00F27ECE">
      <w:pPr>
        <w:rPr>
          <w:rFonts w:ascii="Aptos" w:hAnsi="Aptos"/>
          <w:b/>
          <w:bCs/>
        </w:rPr>
      </w:pPr>
    </w:p>
    <w:p w14:paraId="2CDB3BCA" w14:textId="4EF4AC62" w:rsidR="00F27ECE" w:rsidRDefault="001A6DA3" w:rsidP="00F27ECE">
      <w:pPr>
        <w:rPr>
          <w:rFonts w:ascii="Aptos" w:hAnsi="Aptos"/>
        </w:rPr>
      </w:pPr>
      <w:r w:rsidRPr="0032128E">
        <w:rPr>
          <w:rFonts w:ascii="Aptos" w:hAnsi="Aptos"/>
          <w:b/>
          <w:bCs/>
        </w:rPr>
        <w:t>If</w:t>
      </w:r>
      <w:r w:rsidR="00472804" w:rsidRPr="0032128E">
        <w:rPr>
          <w:rFonts w:ascii="Aptos" w:hAnsi="Aptos"/>
          <w:b/>
          <w:bCs/>
        </w:rPr>
        <w:t xml:space="preserve"> observation</w:t>
      </w:r>
      <w:r w:rsidR="00380756" w:rsidRPr="0032128E">
        <w:rPr>
          <w:rFonts w:ascii="Aptos" w:hAnsi="Aptos"/>
          <w:b/>
          <w:bCs/>
        </w:rPr>
        <w:t>s</w:t>
      </w:r>
      <w:r w:rsidR="00472804" w:rsidRPr="0032128E">
        <w:rPr>
          <w:rFonts w:ascii="Aptos" w:hAnsi="Aptos"/>
          <w:b/>
          <w:bCs/>
        </w:rPr>
        <w:t xml:space="preserve"> </w:t>
      </w:r>
      <w:r w:rsidR="00380756" w:rsidRPr="0032128E">
        <w:rPr>
          <w:rFonts w:ascii="Aptos" w:hAnsi="Aptos"/>
          <w:b/>
          <w:bCs/>
        </w:rPr>
        <w:t>are</w:t>
      </w:r>
      <w:r w:rsidR="00472804" w:rsidRPr="0032128E">
        <w:rPr>
          <w:rFonts w:ascii="Aptos" w:hAnsi="Aptos"/>
          <w:b/>
          <w:bCs/>
        </w:rPr>
        <w:t xml:space="preserve"> to be recorded via audio or video recording</w:t>
      </w:r>
      <w:r w:rsidR="00380756" w:rsidRPr="0032128E">
        <w:rPr>
          <w:rFonts w:ascii="Aptos" w:hAnsi="Aptos"/>
          <w:b/>
          <w:bCs/>
        </w:rPr>
        <w:t xml:space="preserve"> or photography</w:t>
      </w:r>
      <w:r w:rsidR="00472804" w:rsidRPr="0032128E">
        <w:rPr>
          <w:rFonts w:ascii="Aptos" w:hAnsi="Aptos"/>
          <w:b/>
          <w:bCs/>
        </w:rPr>
        <w:t xml:space="preserve">, the researcher </w:t>
      </w:r>
      <w:r w:rsidR="00163A4A" w:rsidRPr="0032128E">
        <w:rPr>
          <w:rFonts w:ascii="Aptos" w:hAnsi="Aptos"/>
          <w:b/>
          <w:bCs/>
        </w:rPr>
        <w:t xml:space="preserve">should </w:t>
      </w:r>
      <w:r w:rsidR="00472804" w:rsidRPr="0032128E">
        <w:rPr>
          <w:rFonts w:ascii="Aptos" w:hAnsi="Aptos"/>
          <w:b/>
          <w:bCs/>
        </w:rPr>
        <w:t>seek formal consent</w:t>
      </w:r>
      <w:r w:rsidR="00C71697" w:rsidRPr="0032128E">
        <w:rPr>
          <w:rFonts w:ascii="Aptos" w:hAnsi="Aptos"/>
          <w:b/>
          <w:bCs/>
        </w:rPr>
        <w:t xml:space="preserve"> </w:t>
      </w:r>
      <w:r w:rsidRPr="0032128E">
        <w:rPr>
          <w:rFonts w:ascii="Aptos" w:hAnsi="Aptos"/>
          <w:b/>
          <w:bCs/>
        </w:rPr>
        <w:t>from participants (</w:t>
      </w:r>
      <w:r w:rsidR="00C71697" w:rsidRPr="0032128E">
        <w:rPr>
          <w:rFonts w:ascii="Aptos" w:hAnsi="Aptos"/>
          <w:b/>
          <w:bCs/>
        </w:rPr>
        <w:t xml:space="preserve">and </w:t>
      </w:r>
      <w:r w:rsidRPr="0032128E">
        <w:rPr>
          <w:rFonts w:ascii="Aptos" w:hAnsi="Aptos"/>
          <w:b/>
          <w:bCs/>
        </w:rPr>
        <w:t xml:space="preserve">parental consent and learner </w:t>
      </w:r>
      <w:r w:rsidR="00472804" w:rsidRPr="0032128E">
        <w:rPr>
          <w:rFonts w:ascii="Aptos" w:hAnsi="Aptos"/>
          <w:b/>
          <w:bCs/>
        </w:rPr>
        <w:t>assent</w:t>
      </w:r>
      <w:r w:rsidRPr="0032128E">
        <w:rPr>
          <w:rFonts w:ascii="Aptos" w:hAnsi="Aptos"/>
          <w:b/>
          <w:bCs/>
        </w:rPr>
        <w:t xml:space="preserve"> in the case of minors)</w:t>
      </w:r>
      <w:r w:rsidR="00472804" w:rsidRPr="0032128E">
        <w:rPr>
          <w:rFonts w:ascii="Aptos" w:hAnsi="Aptos"/>
          <w:b/>
          <w:bCs/>
        </w:rPr>
        <w:t>.</w:t>
      </w:r>
      <w:r w:rsidR="00C71697">
        <w:rPr>
          <w:rFonts w:ascii="Aptos" w:hAnsi="Aptos"/>
        </w:rPr>
        <w:t xml:space="preserve"> </w:t>
      </w:r>
      <w:r w:rsidR="00F66BF7">
        <w:rPr>
          <w:rFonts w:ascii="Aptos" w:hAnsi="Aptos"/>
        </w:rPr>
        <w:t xml:space="preserve">Video recording should only be used if deemed </w:t>
      </w:r>
      <w:r w:rsidR="00F66BF7" w:rsidRPr="00D10BD9">
        <w:rPr>
          <w:rFonts w:ascii="Aptos" w:hAnsi="Aptos"/>
          <w:u w:val="single"/>
        </w:rPr>
        <w:t>essential</w:t>
      </w:r>
      <w:r w:rsidR="00F66BF7">
        <w:rPr>
          <w:rFonts w:ascii="Aptos" w:hAnsi="Aptos"/>
        </w:rPr>
        <w:t xml:space="preserve"> to the research project, especially if </w:t>
      </w:r>
      <w:r>
        <w:rPr>
          <w:rFonts w:ascii="Aptos" w:hAnsi="Aptos"/>
        </w:rPr>
        <w:t>minors</w:t>
      </w:r>
      <w:r w:rsidR="00F66BF7">
        <w:rPr>
          <w:rFonts w:ascii="Aptos" w:hAnsi="Aptos"/>
        </w:rPr>
        <w:t xml:space="preserve"> are involved.</w:t>
      </w:r>
      <w:r w:rsidR="00267D72">
        <w:rPr>
          <w:rFonts w:ascii="Aptos" w:hAnsi="Aptos"/>
        </w:rPr>
        <w:t xml:space="preserve"> Please explain</w:t>
      </w:r>
      <w:r w:rsidR="00F66BF7">
        <w:rPr>
          <w:rFonts w:ascii="Aptos" w:hAnsi="Aptos"/>
        </w:rPr>
        <w:t xml:space="preserve"> </w:t>
      </w:r>
      <w:r w:rsidR="00267D72">
        <w:rPr>
          <w:rFonts w:ascii="Aptos" w:hAnsi="Aptos"/>
        </w:rPr>
        <w:t>exactly what is to be recorded</w:t>
      </w:r>
      <w:r w:rsidR="00856A93">
        <w:rPr>
          <w:rFonts w:ascii="Aptos" w:hAnsi="Aptos"/>
        </w:rPr>
        <w:t>,</w:t>
      </w:r>
      <w:r w:rsidR="00267D72">
        <w:rPr>
          <w:rFonts w:ascii="Aptos" w:hAnsi="Aptos"/>
        </w:rPr>
        <w:t xml:space="preserve"> e.g. </w:t>
      </w:r>
      <w:r w:rsidR="00032BDC">
        <w:rPr>
          <w:rFonts w:ascii="Aptos" w:hAnsi="Aptos"/>
        </w:rPr>
        <w:t xml:space="preserve">teacher interactions with learners, </w:t>
      </w:r>
      <w:r w:rsidR="00267D72">
        <w:rPr>
          <w:rFonts w:ascii="Aptos" w:hAnsi="Aptos"/>
        </w:rPr>
        <w:t>backs of heads</w:t>
      </w:r>
      <w:r w:rsidR="00032BDC">
        <w:rPr>
          <w:rFonts w:ascii="Aptos" w:hAnsi="Aptos"/>
        </w:rPr>
        <w:t xml:space="preserve"> vs</w:t>
      </w:r>
      <w:r w:rsidR="00267D72">
        <w:rPr>
          <w:rFonts w:ascii="Aptos" w:hAnsi="Aptos"/>
        </w:rPr>
        <w:t xml:space="preserve"> </w:t>
      </w:r>
      <w:r w:rsidR="002E61B4">
        <w:rPr>
          <w:rFonts w:ascii="Aptos" w:hAnsi="Aptos"/>
        </w:rPr>
        <w:t xml:space="preserve">recognisable </w:t>
      </w:r>
      <w:r w:rsidR="00267D72">
        <w:rPr>
          <w:rFonts w:ascii="Aptos" w:hAnsi="Aptos"/>
        </w:rPr>
        <w:t xml:space="preserve">faces, </w:t>
      </w:r>
      <w:r w:rsidR="002E61B4">
        <w:rPr>
          <w:rFonts w:ascii="Aptos" w:hAnsi="Aptos"/>
        </w:rPr>
        <w:t>learners</w:t>
      </w:r>
      <w:r w:rsidR="009810CA">
        <w:rPr>
          <w:rFonts w:ascii="Aptos" w:hAnsi="Aptos"/>
        </w:rPr>
        <w:t xml:space="preserve"> </w:t>
      </w:r>
      <w:r w:rsidR="00032BDC">
        <w:rPr>
          <w:rFonts w:ascii="Aptos" w:hAnsi="Aptos"/>
        </w:rPr>
        <w:t>completing work</w:t>
      </w:r>
      <w:r w:rsidR="009810CA">
        <w:rPr>
          <w:rFonts w:ascii="Aptos" w:hAnsi="Aptos"/>
        </w:rPr>
        <w:t xml:space="preserve"> in their</w:t>
      </w:r>
      <w:r w:rsidR="00267D72">
        <w:rPr>
          <w:rFonts w:ascii="Aptos" w:hAnsi="Aptos"/>
        </w:rPr>
        <w:t xml:space="preserve"> school</w:t>
      </w:r>
      <w:r w:rsidR="009810CA">
        <w:rPr>
          <w:rFonts w:ascii="Aptos" w:hAnsi="Aptos"/>
        </w:rPr>
        <w:t xml:space="preserve"> books, etc. </w:t>
      </w:r>
      <w:r w:rsidR="00F27ECE" w:rsidRPr="00F27ECE">
        <w:rPr>
          <w:rFonts w:ascii="Aptos" w:hAnsi="Aptos"/>
        </w:rPr>
        <w:t xml:space="preserve">It is </w:t>
      </w:r>
      <w:r w:rsidR="00F27ECE">
        <w:rPr>
          <w:rFonts w:ascii="Aptos" w:hAnsi="Aptos"/>
        </w:rPr>
        <w:t>important</w:t>
      </w:r>
      <w:r w:rsidR="00F27ECE" w:rsidRPr="00F27ECE">
        <w:rPr>
          <w:rFonts w:ascii="Aptos" w:hAnsi="Aptos"/>
        </w:rPr>
        <w:t xml:space="preserve"> to implement strategies to </w:t>
      </w:r>
      <w:r w:rsidR="00F27ECE">
        <w:rPr>
          <w:rFonts w:ascii="Aptos" w:hAnsi="Aptos"/>
        </w:rPr>
        <w:t>exclude learners</w:t>
      </w:r>
      <w:r w:rsidR="00DF386C">
        <w:rPr>
          <w:rFonts w:ascii="Aptos" w:hAnsi="Aptos"/>
        </w:rPr>
        <w:t>/students</w:t>
      </w:r>
      <w:r w:rsidR="00F27ECE" w:rsidRPr="00F27ECE">
        <w:rPr>
          <w:rFonts w:ascii="Aptos" w:hAnsi="Aptos"/>
        </w:rPr>
        <w:t xml:space="preserve"> who choose not to participate from the data </w:t>
      </w:r>
      <w:r w:rsidR="00F27ECE">
        <w:rPr>
          <w:rFonts w:ascii="Aptos" w:hAnsi="Aptos"/>
        </w:rPr>
        <w:t>collection</w:t>
      </w:r>
      <w:r w:rsidR="008A03DF">
        <w:rPr>
          <w:rFonts w:ascii="Aptos" w:hAnsi="Aptos"/>
        </w:rPr>
        <w:t xml:space="preserve"> (e.g. by positioning them away from the recording</w:t>
      </w:r>
      <w:r w:rsidR="008C5E4A">
        <w:rPr>
          <w:rFonts w:ascii="Aptos" w:hAnsi="Aptos"/>
        </w:rPr>
        <w:t>)</w:t>
      </w:r>
      <w:r w:rsidR="00F27ECE" w:rsidRPr="00F27ECE">
        <w:rPr>
          <w:rFonts w:ascii="Aptos" w:hAnsi="Aptos"/>
        </w:rPr>
        <w:t>.</w:t>
      </w:r>
      <w:r w:rsidR="00856A93">
        <w:rPr>
          <w:rFonts w:ascii="Aptos" w:hAnsi="Aptos"/>
        </w:rPr>
        <w:t xml:space="preserve"> If photographs are to be taken, it is usually not necessary to photograph participant faces at all.</w:t>
      </w:r>
    </w:p>
    <w:p w14:paraId="27087EBD" w14:textId="77777777" w:rsidR="00D10BD9" w:rsidRDefault="00D10BD9" w:rsidP="00F27ECE">
      <w:pPr>
        <w:rPr>
          <w:rFonts w:ascii="Aptos" w:hAnsi="Aptos"/>
        </w:rPr>
      </w:pPr>
    </w:p>
    <w:p w14:paraId="01CF6FDE" w14:textId="1BC23F7E" w:rsidR="00D10BD9" w:rsidRPr="00F27ECE" w:rsidRDefault="00D10BD9" w:rsidP="00F27ECE">
      <w:pPr>
        <w:rPr>
          <w:rFonts w:ascii="Aptos" w:hAnsi="Aptos"/>
        </w:rPr>
      </w:pPr>
      <w:r>
        <w:rPr>
          <w:rFonts w:ascii="Aptos" w:hAnsi="Aptos"/>
        </w:rPr>
        <w:t>Compiled Ju</w:t>
      </w:r>
      <w:r w:rsidR="00B65876">
        <w:rPr>
          <w:rFonts w:ascii="Aptos" w:hAnsi="Aptos"/>
        </w:rPr>
        <w:t>ly</w:t>
      </w:r>
      <w:r>
        <w:rPr>
          <w:rFonts w:ascii="Aptos" w:hAnsi="Aptos"/>
        </w:rPr>
        <w:t xml:space="preserve"> 2024</w:t>
      </w:r>
    </w:p>
    <w:sectPr w:rsidR="00D10BD9" w:rsidRPr="00F27ECE" w:rsidSect="00DD426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B4605"/>
    <w:multiLevelType w:val="hybridMultilevel"/>
    <w:tmpl w:val="BB184204"/>
    <w:lvl w:ilvl="0" w:tplc="49F6BAFA">
      <w:start w:val="20"/>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3EB0EF9"/>
    <w:multiLevelType w:val="hybridMultilevel"/>
    <w:tmpl w:val="4E0C9F3C"/>
    <w:lvl w:ilvl="0" w:tplc="92AC7510">
      <w:numFmt w:val="bullet"/>
      <w:lvlText w:val="-"/>
      <w:lvlJc w:val="left"/>
      <w:pPr>
        <w:ind w:left="720" w:hanging="360"/>
      </w:pPr>
      <w:rPr>
        <w:rFonts w:ascii="Aptos" w:eastAsia="Aptos" w:hAnsi="Aptos"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35831D5B"/>
    <w:multiLevelType w:val="hybridMultilevel"/>
    <w:tmpl w:val="C018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60736"/>
    <w:multiLevelType w:val="hybridMultilevel"/>
    <w:tmpl w:val="BAEA353C"/>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468674094">
    <w:abstractNumId w:val="1"/>
  </w:num>
  <w:num w:numId="2" w16cid:durableId="1466698540">
    <w:abstractNumId w:val="1"/>
  </w:num>
  <w:num w:numId="3" w16cid:durableId="1494907502">
    <w:abstractNumId w:val="3"/>
  </w:num>
  <w:num w:numId="4" w16cid:durableId="1779639925">
    <w:abstractNumId w:val="2"/>
  </w:num>
  <w:num w:numId="5" w16cid:durableId="129768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04"/>
    <w:rsid w:val="00002C68"/>
    <w:rsid w:val="000041E3"/>
    <w:rsid w:val="000179BF"/>
    <w:rsid w:val="00032BDC"/>
    <w:rsid w:val="00065482"/>
    <w:rsid w:val="000B7AB5"/>
    <w:rsid w:val="000C5C93"/>
    <w:rsid w:val="000D2D1C"/>
    <w:rsid w:val="00113172"/>
    <w:rsid w:val="00120C6D"/>
    <w:rsid w:val="0015148C"/>
    <w:rsid w:val="00153479"/>
    <w:rsid w:val="00163A4A"/>
    <w:rsid w:val="0017274F"/>
    <w:rsid w:val="001A377B"/>
    <w:rsid w:val="001A6DA3"/>
    <w:rsid w:val="001C471E"/>
    <w:rsid w:val="001F66CF"/>
    <w:rsid w:val="002305C9"/>
    <w:rsid w:val="0023761D"/>
    <w:rsid w:val="0024674F"/>
    <w:rsid w:val="00250DB6"/>
    <w:rsid w:val="00267D72"/>
    <w:rsid w:val="002765AA"/>
    <w:rsid w:val="00281393"/>
    <w:rsid w:val="002D07E3"/>
    <w:rsid w:val="002E390A"/>
    <w:rsid w:val="002E5665"/>
    <w:rsid w:val="002E61B4"/>
    <w:rsid w:val="002F6063"/>
    <w:rsid w:val="0031227F"/>
    <w:rsid w:val="0032128E"/>
    <w:rsid w:val="0032748E"/>
    <w:rsid w:val="00330BD2"/>
    <w:rsid w:val="00350C94"/>
    <w:rsid w:val="00380756"/>
    <w:rsid w:val="003807ED"/>
    <w:rsid w:val="003A3FB6"/>
    <w:rsid w:val="003B3B77"/>
    <w:rsid w:val="003C5132"/>
    <w:rsid w:val="0043142A"/>
    <w:rsid w:val="00431582"/>
    <w:rsid w:val="00433E9B"/>
    <w:rsid w:val="00446196"/>
    <w:rsid w:val="00470F6E"/>
    <w:rsid w:val="00471709"/>
    <w:rsid w:val="00472804"/>
    <w:rsid w:val="004971BC"/>
    <w:rsid w:val="004D28C8"/>
    <w:rsid w:val="004F76CB"/>
    <w:rsid w:val="00500B47"/>
    <w:rsid w:val="0052090A"/>
    <w:rsid w:val="00542883"/>
    <w:rsid w:val="00553367"/>
    <w:rsid w:val="00573CED"/>
    <w:rsid w:val="005864BF"/>
    <w:rsid w:val="005911EE"/>
    <w:rsid w:val="005B60A0"/>
    <w:rsid w:val="006136D9"/>
    <w:rsid w:val="006216C5"/>
    <w:rsid w:val="00664734"/>
    <w:rsid w:val="006774A3"/>
    <w:rsid w:val="006E7D4C"/>
    <w:rsid w:val="007063F0"/>
    <w:rsid w:val="00713A01"/>
    <w:rsid w:val="00714FC8"/>
    <w:rsid w:val="0073678E"/>
    <w:rsid w:val="00737C87"/>
    <w:rsid w:val="00776240"/>
    <w:rsid w:val="007A48C1"/>
    <w:rsid w:val="007B42D5"/>
    <w:rsid w:val="007D7FF9"/>
    <w:rsid w:val="007F500A"/>
    <w:rsid w:val="00800EC5"/>
    <w:rsid w:val="00836E17"/>
    <w:rsid w:val="00841F26"/>
    <w:rsid w:val="00852496"/>
    <w:rsid w:val="00856A93"/>
    <w:rsid w:val="00872C42"/>
    <w:rsid w:val="00887E5C"/>
    <w:rsid w:val="00894619"/>
    <w:rsid w:val="008A03DF"/>
    <w:rsid w:val="008B7761"/>
    <w:rsid w:val="008C5E4A"/>
    <w:rsid w:val="008E2EC4"/>
    <w:rsid w:val="008F06B3"/>
    <w:rsid w:val="00906315"/>
    <w:rsid w:val="00907D08"/>
    <w:rsid w:val="009202BA"/>
    <w:rsid w:val="0092059B"/>
    <w:rsid w:val="00951A4F"/>
    <w:rsid w:val="009719CF"/>
    <w:rsid w:val="009810CA"/>
    <w:rsid w:val="009A3B5D"/>
    <w:rsid w:val="009C4480"/>
    <w:rsid w:val="009E2A1D"/>
    <w:rsid w:val="009F358B"/>
    <w:rsid w:val="00A26040"/>
    <w:rsid w:val="00A307CA"/>
    <w:rsid w:val="00A9100C"/>
    <w:rsid w:val="00A9658E"/>
    <w:rsid w:val="00AE7B0E"/>
    <w:rsid w:val="00B02C6F"/>
    <w:rsid w:val="00B41882"/>
    <w:rsid w:val="00B42C27"/>
    <w:rsid w:val="00B65876"/>
    <w:rsid w:val="00B73219"/>
    <w:rsid w:val="00B94F75"/>
    <w:rsid w:val="00BB06EE"/>
    <w:rsid w:val="00BB11B5"/>
    <w:rsid w:val="00BE10CE"/>
    <w:rsid w:val="00BE528B"/>
    <w:rsid w:val="00C135A1"/>
    <w:rsid w:val="00C30AB0"/>
    <w:rsid w:val="00C71697"/>
    <w:rsid w:val="00C975AF"/>
    <w:rsid w:val="00CC5A3E"/>
    <w:rsid w:val="00CC6CF3"/>
    <w:rsid w:val="00CC73A1"/>
    <w:rsid w:val="00CE1D14"/>
    <w:rsid w:val="00CF3DE2"/>
    <w:rsid w:val="00CF4E52"/>
    <w:rsid w:val="00D10BD9"/>
    <w:rsid w:val="00D446EC"/>
    <w:rsid w:val="00D638C6"/>
    <w:rsid w:val="00D8114B"/>
    <w:rsid w:val="00DB058A"/>
    <w:rsid w:val="00DD4261"/>
    <w:rsid w:val="00DE1F3D"/>
    <w:rsid w:val="00DE5D01"/>
    <w:rsid w:val="00DF386C"/>
    <w:rsid w:val="00E07B81"/>
    <w:rsid w:val="00E15E68"/>
    <w:rsid w:val="00E313FE"/>
    <w:rsid w:val="00E417A1"/>
    <w:rsid w:val="00E61985"/>
    <w:rsid w:val="00E7255C"/>
    <w:rsid w:val="00E80180"/>
    <w:rsid w:val="00E81A9B"/>
    <w:rsid w:val="00E90BA3"/>
    <w:rsid w:val="00EB2230"/>
    <w:rsid w:val="00F2409E"/>
    <w:rsid w:val="00F27ECE"/>
    <w:rsid w:val="00F66BF7"/>
    <w:rsid w:val="00FB0F83"/>
    <w:rsid w:val="00FF1046"/>
    <w:rsid w:val="00FF31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F587A"/>
  <w15:chartTrackingRefBased/>
  <w15:docId w15:val="{828BB862-4634-4C0D-A9F7-C0ED28CC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FB6"/>
  </w:style>
  <w:style w:type="paragraph" w:styleId="Heading1">
    <w:name w:val="heading 1"/>
    <w:basedOn w:val="Normal"/>
    <w:next w:val="Normal"/>
    <w:link w:val="Heading1Char"/>
    <w:uiPriority w:val="9"/>
    <w:qFormat/>
    <w:rsid w:val="00472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804"/>
    <w:rPr>
      <w:rFonts w:eastAsiaTheme="majorEastAsia" w:cstheme="majorBidi"/>
      <w:color w:val="272727" w:themeColor="text1" w:themeTint="D8"/>
    </w:rPr>
  </w:style>
  <w:style w:type="paragraph" w:styleId="Title">
    <w:name w:val="Title"/>
    <w:basedOn w:val="Normal"/>
    <w:next w:val="Normal"/>
    <w:link w:val="TitleChar"/>
    <w:uiPriority w:val="10"/>
    <w:qFormat/>
    <w:rsid w:val="00472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804"/>
    <w:pPr>
      <w:spacing w:before="160"/>
      <w:jc w:val="center"/>
    </w:pPr>
    <w:rPr>
      <w:i/>
      <w:iCs/>
      <w:color w:val="404040" w:themeColor="text1" w:themeTint="BF"/>
    </w:rPr>
  </w:style>
  <w:style w:type="character" w:customStyle="1" w:styleId="QuoteChar">
    <w:name w:val="Quote Char"/>
    <w:basedOn w:val="DefaultParagraphFont"/>
    <w:link w:val="Quote"/>
    <w:uiPriority w:val="29"/>
    <w:rsid w:val="00472804"/>
    <w:rPr>
      <w:i/>
      <w:iCs/>
      <w:color w:val="404040" w:themeColor="text1" w:themeTint="BF"/>
    </w:rPr>
  </w:style>
  <w:style w:type="paragraph" w:styleId="ListParagraph">
    <w:name w:val="List Paragraph"/>
    <w:basedOn w:val="Normal"/>
    <w:uiPriority w:val="34"/>
    <w:qFormat/>
    <w:rsid w:val="00472804"/>
    <w:pPr>
      <w:ind w:left="720"/>
      <w:contextualSpacing/>
    </w:pPr>
  </w:style>
  <w:style w:type="character" w:styleId="IntenseEmphasis">
    <w:name w:val="Intense Emphasis"/>
    <w:basedOn w:val="DefaultParagraphFont"/>
    <w:uiPriority w:val="21"/>
    <w:qFormat/>
    <w:rsid w:val="00472804"/>
    <w:rPr>
      <w:i/>
      <w:iCs/>
      <w:color w:val="0F4761" w:themeColor="accent1" w:themeShade="BF"/>
    </w:rPr>
  </w:style>
  <w:style w:type="paragraph" w:styleId="IntenseQuote">
    <w:name w:val="Intense Quote"/>
    <w:basedOn w:val="Normal"/>
    <w:next w:val="Normal"/>
    <w:link w:val="IntenseQuoteChar"/>
    <w:uiPriority w:val="30"/>
    <w:qFormat/>
    <w:rsid w:val="00472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804"/>
    <w:rPr>
      <w:i/>
      <w:iCs/>
      <w:color w:val="0F4761" w:themeColor="accent1" w:themeShade="BF"/>
    </w:rPr>
  </w:style>
  <w:style w:type="character" w:styleId="IntenseReference">
    <w:name w:val="Intense Reference"/>
    <w:basedOn w:val="DefaultParagraphFont"/>
    <w:uiPriority w:val="32"/>
    <w:qFormat/>
    <w:rsid w:val="00472804"/>
    <w:rPr>
      <w:b/>
      <w:bCs/>
      <w:smallCaps/>
      <w:color w:val="0F4761" w:themeColor="accent1" w:themeShade="BF"/>
      <w:spacing w:val="5"/>
    </w:rPr>
  </w:style>
  <w:style w:type="character" w:styleId="CommentReference">
    <w:name w:val="annotation reference"/>
    <w:basedOn w:val="DefaultParagraphFont"/>
    <w:uiPriority w:val="99"/>
    <w:semiHidden/>
    <w:unhideWhenUsed/>
    <w:rsid w:val="000D2D1C"/>
    <w:rPr>
      <w:sz w:val="16"/>
      <w:szCs w:val="16"/>
    </w:rPr>
  </w:style>
  <w:style w:type="paragraph" w:styleId="CommentText">
    <w:name w:val="annotation text"/>
    <w:basedOn w:val="Normal"/>
    <w:link w:val="CommentTextChar"/>
    <w:uiPriority w:val="99"/>
    <w:unhideWhenUsed/>
    <w:rsid w:val="000D2D1C"/>
    <w:pPr>
      <w:spacing w:line="240" w:lineRule="auto"/>
    </w:pPr>
    <w:rPr>
      <w:sz w:val="20"/>
      <w:szCs w:val="20"/>
    </w:rPr>
  </w:style>
  <w:style w:type="character" w:customStyle="1" w:styleId="CommentTextChar">
    <w:name w:val="Comment Text Char"/>
    <w:basedOn w:val="DefaultParagraphFont"/>
    <w:link w:val="CommentText"/>
    <w:uiPriority w:val="99"/>
    <w:rsid w:val="000D2D1C"/>
    <w:rPr>
      <w:sz w:val="20"/>
      <w:szCs w:val="20"/>
    </w:rPr>
  </w:style>
  <w:style w:type="paragraph" w:styleId="CommentSubject">
    <w:name w:val="annotation subject"/>
    <w:basedOn w:val="CommentText"/>
    <w:next w:val="CommentText"/>
    <w:link w:val="CommentSubjectChar"/>
    <w:uiPriority w:val="99"/>
    <w:semiHidden/>
    <w:unhideWhenUsed/>
    <w:rsid w:val="000D2D1C"/>
    <w:rPr>
      <w:b/>
      <w:bCs/>
    </w:rPr>
  </w:style>
  <w:style w:type="character" w:customStyle="1" w:styleId="CommentSubjectChar">
    <w:name w:val="Comment Subject Char"/>
    <w:basedOn w:val="CommentTextChar"/>
    <w:link w:val="CommentSubject"/>
    <w:uiPriority w:val="99"/>
    <w:semiHidden/>
    <w:rsid w:val="000D2D1C"/>
    <w:rPr>
      <w:b/>
      <w:bCs/>
      <w:sz w:val="20"/>
      <w:szCs w:val="20"/>
    </w:rPr>
  </w:style>
  <w:style w:type="paragraph" w:styleId="Revision">
    <w:name w:val="Revision"/>
    <w:hidden/>
    <w:uiPriority w:val="99"/>
    <w:semiHidden/>
    <w:rsid w:val="000D2D1C"/>
    <w:pPr>
      <w:spacing w:after="0" w:line="240" w:lineRule="auto"/>
    </w:pPr>
  </w:style>
  <w:style w:type="paragraph" w:styleId="BalloonText">
    <w:name w:val="Balloon Text"/>
    <w:basedOn w:val="Normal"/>
    <w:link w:val="BalloonTextChar"/>
    <w:uiPriority w:val="99"/>
    <w:semiHidden/>
    <w:unhideWhenUsed/>
    <w:rsid w:val="008F0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6B3"/>
    <w:rPr>
      <w:rFonts w:ascii="Segoe UI" w:hAnsi="Segoe UI" w:cs="Segoe UI"/>
      <w:sz w:val="18"/>
      <w:szCs w:val="18"/>
    </w:rPr>
  </w:style>
  <w:style w:type="table" w:styleId="TableGrid">
    <w:name w:val="Table Grid"/>
    <w:basedOn w:val="TableNormal"/>
    <w:uiPriority w:val="39"/>
    <w:rsid w:val="008F0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565335">
      <w:bodyDiv w:val="1"/>
      <w:marLeft w:val="0"/>
      <w:marRight w:val="0"/>
      <w:marTop w:val="0"/>
      <w:marBottom w:val="0"/>
      <w:divBdr>
        <w:top w:val="none" w:sz="0" w:space="0" w:color="auto"/>
        <w:left w:val="none" w:sz="0" w:space="0" w:color="auto"/>
        <w:bottom w:val="none" w:sz="0" w:space="0" w:color="auto"/>
        <w:right w:val="none" w:sz="0" w:space="0" w:color="auto"/>
      </w:divBdr>
    </w:div>
    <w:div w:id="7562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3829</Characters>
  <Application>Microsoft Office Word</Application>
  <DocSecurity>0</DocSecurity>
  <Lines>66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Watermeyer</dc:creator>
  <cp:keywords/>
  <dc:description/>
  <cp:lastModifiedBy>J Watermeyer</cp:lastModifiedBy>
  <cp:revision>3</cp:revision>
  <dcterms:created xsi:type="dcterms:W3CDTF">2024-06-24T16:39:00Z</dcterms:created>
  <dcterms:modified xsi:type="dcterms:W3CDTF">2024-07-29T14:26:00Z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43e60e6a3f90827c33ebf7c0bc3b9407f4f75b8169c4e0df46e7771210f4a13e</vt:lpwstr>
  </property>
</Properties>
</file>